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b/>
          <w:bCs/>
          <w:sz w:val="24"/>
          <w:szCs w:val="24"/>
        </w:rPr>
        <w:t>ТИПОВЫЕ СЛУЧАИ КОНФЛИКТА ИНТЕРЕСОВ НА МУНИЦИПАЛЬНОЙ СЛУЖБЕ  И ПОРЯДОК ИХ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разработана</w:t>
      </w:r>
      <w:proofErr w:type="gramEnd"/>
      <w:r w:rsidRPr="00961B18">
        <w:rPr>
          <w:rFonts w:ascii="Times New Roman" w:eastAsia="Times New Roman" w:hAnsi="Times New Roman" w:cs="Times New Roman"/>
          <w:sz w:val="24"/>
          <w:szCs w:val="24"/>
        </w:rPr>
        <w:t xml:space="preserve"> на основе обзора типовых случаев конфликта интересов на государственной службе Российской Федерации и порядке их урегулирования, разработанных министерством труда и социальной защиты Российской Федерации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Введение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В соответствии с </w:t>
      </w:r>
      <w:hyperlink r:id="rId5" w:history="1">
        <w:r w:rsidRPr="00961B18">
          <w:rPr>
            <w:rFonts w:ascii="Times New Roman" w:eastAsia="Times New Roman" w:hAnsi="Times New Roman" w:cs="Times New Roman"/>
            <w:color w:val="0000FF"/>
            <w:sz w:val="24"/>
            <w:szCs w:val="24"/>
            <w:u w:val="single"/>
          </w:rPr>
          <w:t>частью 1 статьи 10</w:t>
        </w:r>
      </w:hyperlink>
      <w:r w:rsidRPr="00961B18">
        <w:rPr>
          <w:rFonts w:ascii="Times New Roman" w:eastAsia="Times New Roman" w:hAnsi="Times New Roman" w:cs="Times New Roman"/>
          <w:sz w:val="24"/>
          <w:szCs w:val="24"/>
        </w:rPr>
        <w:t xml:space="preserve">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w:t>
      </w:r>
      <w:proofErr w:type="gramEnd"/>
      <w:r w:rsidRPr="00961B18">
        <w:rPr>
          <w:rFonts w:ascii="Times New Roman" w:eastAsia="Times New Roman" w:hAnsi="Times New Roman" w:cs="Times New Roman"/>
          <w:sz w:val="24"/>
          <w:szCs w:val="24"/>
        </w:rPr>
        <w:t xml:space="preserve"> и правами и законными интересами граждан, организаций, общества или государства, </w:t>
      </w:r>
      <w:proofErr w:type="gramStart"/>
      <w:r w:rsidRPr="00961B18">
        <w:rPr>
          <w:rFonts w:ascii="Times New Roman" w:eastAsia="Times New Roman" w:hAnsi="Times New Roman" w:cs="Times New Roman"/>
          <w:sz w:val="24"/>
          <w:szCs w:val="24"/>
        </w:rPr>
        <w:t>способное</w:t>
      </w:r>
      <w:proofErr w:type="gramEnd"/>
      <w:r w:rsidRPr="00961B18">
        <w:rPr>
          <w:rFonts w:ascii="Times New Roman" w:eastAsia="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Согласно </w:t>
      </w:r>
      <w:hyperlink r:id="rId6" w:history="1">
        <w:r w:rsidRPr="00961B18">
          <w:rPr>
            <w:rFonts w:ascii="Times New Roman" w:eastAsia="Times New Roman" w:hAnsi="Times New Roman" w:cs="Times New Roman"/>
            <w:color w:val="0000FF"/>
            <w:sz w:val="24"/>
            <w:szCs w:val="24"/>
            <w:u w:val="single"/>
          </w:rPr>
          <w:t>части 1 статьи 14.1</w:t>
        </w:r>
      </w:hyperlink>
      <w:r w:rsidRPr="00961B18">
        <w:rPr>
          <w:rFonts w:ascii="Times New Roman" w:eastAsia="Times New Roman" w:hAnsi="Times New Roman" w:cs="Times New Roman"/>
          <w:sz w:val="24"/>
          <w:szCs w:val="24"/>
        </w:rPr>
        <w:t xml:space="preserve"> Федерального закона от 02 марта 2007 г. №25-ФЗ «О муниципальной службе Российской Федерации» (далее — Федеральный закон №25-ФЗ) конфликт интересов представляет собой ситуацию,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w:t>
      </w:r>
      <w:proofErr w:type="gramEnd"/>
      <w:r w:rsidRPr="00961B18">
        <w:rPr>
          <w:rFonts w:ascii="Times New Roman" w:eastAsia="Times New Roman" w:hAnsi="Times New Roman" w:cs="Times New Roman"/>
          <w:sz w:val="24"/>
          <w:szCs w:val="24"/>
        </w:rPr>
        <w:t xml:space="preserve"> </w:t>
      </w:r>
      <w:proofErr w:type="gramStart"/>
      <w:r w:rsidRPr="00961B18">
        <w:rPr>
          <w:rFonts w:ascii="Times New Roman" w:eastAsia="Times New Roman" w:hAnsi="Times New Roman" w:cs="Times New Roman"/>
          <w:sz w:val="24"/>
          <w:szCs w:val="24"/>
        </w:rPr>
        <w:t>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При этом</w:t>
      </w:r>
      <w:proofErr w:type="gramStart"/>
      <w:r w:rsidRPr="00961B18">
        <w:rPr>
          <w:rFonts w:ascii="Times New Roman" w:eastAsia="Times New Roman" w:hAnsi="Times New Roman" w:cs="Times New Roman"/>
          <w:sz w:val="24"/>
          <w:szCs w:val="24"/>
        </w:rPr>
        <w:t>,</w:t>
      </w:r>
      <w:proofErr w:type="gramEnd"/>
      <w:r w:rsidRPr="00961B18">
        <w:rPr>
          <w:rFonts w:ascii="Times New Roman" w:eastAsia="Times New Roman" w:hAnsi="Times New Roman" w:cs="Times New Roman"/>
          <w:sz w:val="24"/>
          <w:szCs w:val="24"/>
        </w:rPr>
        <w:t xml:space="preserve"> в соответствии с </w:t>
      </w:r>
      <w:hyperlink r:id="rId7" w:history="1">
        <w:r w:rsidRPr="00961B18">
          <w:rPr>
            <w:rFonts w:ascii="Times New Roman" w:eastAsia="Times New Roman" w:hAnsi="Times New Roman" w:cs="Times New Roman"/>
            <w:color w:val="0000FF"/>
            <w:sz w:val="24"/>
            <w:szCs w:val="24"/>
            <w:u w:val="single"/>
          </w:rPr>
          <w:t>пунктом</w:t>
        </w:r>
      </w:hyperlink>
      <w:r w:rsidRPr="00961B18">
        <w:rPr>
          <w:rFonts w:ascii="Times New Roman" w:eastAsia="Times New Roman" w:hAnsi="Times New Roman" w:cs="Times New Roman"/>
          <w:sz w:val="24"/>
          <w:szCs w:val="24"/>
        </w:rPr>
        <w:t xml:space="preserve"> 2 обозначенной статьи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8" w:history="1">
        <w:r w:rsidRPr="00961B18">
          <w:rPr>
            <w:rFonts w:ascii="Times New Roman" w:eastAsia="Times New Roman" w:hAnsi="Times New Roman" w:cs="Times New Roman"/>
            <w:color w:val="0000FF"/>
            <w:sz w:val="24"/>
            <w:szCs w:val="24"/>
            <w:u w:val="single"/>
          </w:rPr>
          <w:t>пункте 5 части 1 статьи 13</w:t>
        </w:r>
      </w:hyperlink>
      <w:r w:rsidRPr="00961B18">
        <w:rPr>
          <w:rFonts w:ascii="Times New Roman" w:eastAsia="Times New Roman" w:hAnsi="Times New Roman" w:cs="Times New Roman"/>
          <w:sz w:val="24"/>
          <w:szCs w:val="24"/>
        </w:rPr>
        <w:t xml:space="preserve"> Федерального закона №25-ФЗ (родители, супруги, дети, братья, сестры, а также братья, сестры, родители и дети супругов, супруги детей), а также для граждан или организаций, с которыми муниципальный служащий связан финансовыми или иными обязательствами.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Под указанные определения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w:t>
      </w:r>
      <w:r w:rsidRPr="00961B18">
        <w:rPr>
          <w:rFonts w:ascii="Times New Roman" w:eastAsia="Times New Roman" w:hAnsi="Times New Roman" w:cs="Times New Roman"/>
          <w:sz w:val="24"/>
          <w:szCs w:val="24"/>
        </w:rPr>
        <w:lastRenderedPageBreak/>
        <w:t>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выполнение иной оплачиваемой работы;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владение ценными бумагами, банковскими вкладами;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получение подарков и услуг;</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имущественные обязательства и судебные разбирательства;</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взаимодействие с бывшим работодателем и трудоустройство после увольнения с муниципальной службы;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Кроме того, при определении содержания функций муниципального управления учитывалось следующее.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hyperlink r:id="rId9" w:history="1">
        <w:proofErr w:type="gramStart"/>
        <w:r w:rsidRPr="00961B18">
          <w:rPr>
            <w:rFonts w:ascii="Times New Roman" w:eastAsia="Times New Roman" w:hAnsi="Times New Roman" w:cs="Times New Roman"/>
            <w:color w:val="0000FF"/>
            <w:sz w:val="24"/>
            <w:szCs w:val="24"/>
            <w:u w:val="single"/>
          </w:rPr>
          <w:t>Частью 4 статьи 1</w:t>
        </w:r>
      </w:hyperlink>
      <w:r w:rsidRPr="00961B18">
        <w:rPr>
          <w:rFonts w:ascii="Times New Roman" w:eastAsia="Times New Roman" w:hAnsi="Times New Roman" w:cs="Times New Roman"/>
          <w:sz w:val="24"/>
          <w:szCs w:val="24"/>
        </w:rPr>
        <w:t xml:space="preserve">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sidRPr="00961B18">
        <w:rPr>
          <w:rFonts w:ascii="Times New Roman" w:eastAsia="Times New Roman" w:hAnsi="Times New Roman" w:cs="Times New Roman"/>
          <w:sz w:val="24"/>
          <w:szCs w:val="24"/>
        </w:rPr>
        <w:t xml:space="preserve"> решений.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Для целей настоящего обзора осуществление «функций муниципального управления» предполагает, в том числе: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осуществление муниципального надзора и контроля;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подготовку и принятие решений об отсрочке уплаты налогов и сборов;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лицензирование отдельных видов деятельности, выдача разрешений на отдельные виды работ и иные действия;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проведение муниципальной экспертизы и выдача заключений;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возбуждение и рассмотрение дел об административных правонарушениях, проведение административного расследования;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муниципальному и муниципальному имуществу;</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представление в судебных органах прав и законных интересов органа местного самоуправления;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0" w:history="1">
        <w:r w:rsidRPr="00961B18">
          <w:rPr>
            <w:rFonts w:ascii="Times New Roman" w:eastAsia="Times New Roman" w:hAnsi="Times New Roman" w:cs="Times New Roman"/>
            <w:color w:val="0000FF"/>
            <w:sz w:val="24"/>
            <w:szCs w:val="24"/>
            <w:u w:val="single"/>
          </w:rPr>
          <w:t>закон</w:t>
        </w:r>
      </w:hyperlink>
      <w:r w:rsidRPr="00961B18">
        <w:rPr>
          <w:rFonts w:ascii="Times New Roman" w:eastAsia="Times New Roman" w:hAnsi="Times New Roman" w:cs="Times New Roman"/>
          <w:sz w:val="24"/>
          <w:szCs w:val="24"/>
        </w:rPr>
        <w:t xml:space="preserve"> от 25 декабря 2008 г.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w:t>
      </w:r>
      <w:proofErr w:type="gramEnd"/>
      <w:r w:rsidRPr="00961B18">
        <w:rPr>
          <w:rFonts w:ascii="Times New Roman" w:eastAsia="Times New Roman" w:hAnsi="Times New Roman" w:cs="Times New Roman"/>
          <w:sz w:val="24"/>
          <w:szCs w:val="24"/>
        </w:rPr>
        <w:t xml:space="preserve">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1" w:history="1">
        <w:r w:rsidRPr="00961B18">
          <w:rPr>
            <w:rFonts w:ascii="Times New Roman" w:eastAsia="Times New Roman" w:hAnsi="Times New Roman" w:cs="Times New Roman"/>
            <w:color w:val="0000FF"/>
            <w:sz w:val="24"/>
            <w:szCs w:val="24"/>
            <w:u w:val="single"/>
          </w:rPr>
          <w:t>законом</w:t>
        </w:r>
      </w:hyperlink>
      <w:r w:rsidRPr="00961B18">
        <w:rPr>
          <w:rFonts w:ascii="Times New Roman" w:eastAsia="Times New Roman" w:hAnsi="Times New Roman" w:cs="Times New Roman"/>
          <w:sz w:val="24"/>
          <w:szCs w:val="24"/>
        </w:rPr>
        <w:t xml:space="preserve"> № 273-ФЗ и </w:t>
      </w:r>
      <w:hyperlink r:id="rId12" w:history="1">
        <w:r w:rsidRPr="00961B18">
          <w:rPr>
            <w:rFonts w:ascii="Times New Roman" w:eastAsia="Times New Roman" w:hAnsi="Times New Roman" w:cs="Times New Roman"/>
            <w:color w:val="0000FF"/>
            <w:sz w:val="24"/>
            <w:szCs w:val="24"/>
            <w:u w:val="single"/>
          </w:rPr>
          <w:t>статьями 12</w:t>
        </w:r>
      </w:hyperlink>
      <w:r w:rsidRPr="00961B18">
        <w:rPr>
          <w:rFonts w:ascii="Times New Roman" w:eastAsia="Times New Roman" w:hAnsi="Times New Roman" w:cs="Times New Roman"/>
          <w:sz w:val="24"/>
          <w:szCs w:val="24"/>
        </w:rPr>
        <w:t xml:space="preserve">, </w:t>
      </w:r>
      <w:hyperlink r:id="rId13" w:history="1">
        <w:r w:rsidRPr="00961B18">
          <w:rPr>
            <w:rFonts w:ascii="Times New Roman" w:eastAsia="Times New Roman" w:hAnsi="Times New Roman" w:cs="Times New Roman"/>
            <w:color w:val="0000FF"/>
            <w:sz w:val="24"/>
            <w:szCs w:val="24"/>
            <w:u w:val="single"/>
          </w:rPr>
          <w:t>13</w:t>
        </w:r>
      </w:hyperlink>
      <w:r w:rsidRPr="00961B18">
        <w:rPr>
          <w:rFonts w:ascii="Times New Roman" w:eastAsia="Times New Roman" w:hAnsi="Times New Roman" w:cs="Times New Roman"/>
          <w:sz w:val="24"/>
          <w:szCs w:val="24"/>
        </w:rPr>
        <w:t xml:space="preserve"> и </w:t>
      </w:r>
      <w:hyperlink r:id="rId14" w:history="1">
        <w:r w:rsidRPr="00961B18">
          <w:rPr>
            <w:rFonts w:ascii="Times New Roman" w:eastAsia="Times New Roman" w:hAnsi="Times New Roman" w:cs="Times New Roman"/>
            <w:color w:val="0000FF"/>
            <w:sz w:val="24"/>
            <w:szCs w:val="24"/>
            <w:u w:val="single"/>
          </w:rPr>
          <w:t>14</w:t>
        </w:r>
      </w:hyperlink>
      <w:r w:rsidRPr="00961B18">
        <w:rPr>
          <w:rFonts w:ascii="Times New Roman" w:eastAsia="Times New Roman" w:hAnsi="Times New Roman" w:cs="Times New Roman"/>
          <w:sz w:val="24"/>
          <w:szCs w:val="24"/>
        </w:rPr>
        <w:t xml:space="preserve"> Федерального закона №25-ФЗ, распространяются на иные виды муниципальной службы.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С принятием Федерального </w:t>
      </w:r>
      <w:hyperlink r:id="rId15" w:history="1">
        <w:r w:rsidRPr="00961B18">
          <w:rPr>
            <w:rFonts w:ascii="Times New Roman" w:eastAsia="Times New Roman" w:hAnsi="Times New Roman" w:cs="Times New Roman"/>
            <w:color w:val="0000FF"/>
            <w:sz w:val="24"/>
            <w:szCs w:val="24"/>
            <w:u w:val="single"/>
          </w:rPr>
          <w:t>закона</w:t>
        </w:r>
      </w:hyperlink>
      <w:r w:rsidRPr="00961B18">
        <w:rPr>
          <w:rFonts w:ascii="Times New Roman" w:eastAsia="Times New Roman" w:hAnsi="Times New Roman" w:cs="Times New Roman"/>
          <w:sz w:val="24"/>
          <w:szCs w:val="24"/>
        </w:rPr>
        <w:t xml:space="preserve"> от 21 ноября 2011 г.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w:t>
      </w:r>
      <w:hyperlink r:id="rId16" w:history="1">
        <w:r w:rsidRPr="00961B18">
          <w:rPr>
            <w:rFonts w:ascii="Times New Roman" w:eastAsia="Times New Roman" w:hAnsi="Times New Roman" w:cs="Times New Roman"/>
            <w:color w:val="0000FF"/>
            <w:sz w:val="24"/>
            <w:szCs w:val="24"/>
            <w:u w:val="single"/>
          </w:rPr>
          <w:t>статьей 11</w:t>
        </w:r>
      </w:hyperlink>
      <w:r w:rsidRPr="00961B18">
        <w:rPr>
          <w:rFonts w:ascii="Times New Roman" w:eastAsia="Times New Roman" w:hAnsi="Times New Roman" w:cs="Times New Roman"/>
          <w:sz w:val="24"/>
          <w:szCs w:val="24"/>
        </w:rPr>
        <w:t xml:space="preserve"> Федерального закона № 273-ФЗ.</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В частности, </w:t>
      </w:r>
      <w:hyperlink r:id="rId17" w:history="1">
        <w:r w:rsidRPr="00961B18">
          <w:rPr>
            <w:rFonts w:ascii="Times New Roman" w:eastAsia="Times New Roman" w:hAnsi="Times New Roman" w:cs="Times New Roman"/>
            <w:color w:val="0000FF"/>
            <w:sz w:val="24"/>
            <w:szCs w:val="24"/>
            <w:u w:val="single"/>
          </w:rPr>
          <w:t>частью 2 статьи 11</w:t>
        </w:r>
      </w:hyperlink>
      <w:r w:rsidRPr="00961B18">
        <w:rPr>
          <w:rFonts w:ascii="Times New Roman" w:eastAsia="Times New Roman" w:hAnsi="Times New Roman" w:cs="Times New Roman"/>
          <w:sz w:val="24"/>
          <w:szCs w:val="24"/>
        </w:rPr>
        <w:t xml:space="preserve">Федерального закона № 273-ФЗ установлена обязанность муниципального служащего в письменной форме </w:t>
      </w:r>
      <w:proofErr w:type="gramStart"/>
      <w:r w:rsidRPr="00961B18">
        <w:rPr>
          <w:rFonts w:ascii="Times New Roman" w:eastAsia="Times New Roman" w:hAnsi="Times New Roman" w:cs="Times New Roman"/>
          <w:sz w:val="24"/>
          <w:szCs w:val="24"/>
        </w:rPr>
        <w:t>уведомить</w:t>
      </w:r>
      <w:proofErr w:type="gramEnd"/>
      <w:r w:rsidRPr="00961B18">
        <w:rPr>
          <w:rFonts w:ascii="Times New Roman" w:eastAsia="Times New Roman" w:hAnsi="Times New Roman" w:cs="Times New Roman"/>
          <w:sz w:val="24"/>
          <w:szCs w:val="24"/>
        </w:rPr>
        <w:t xml:space="preserve"> своего непосредственного начальника о возможности возникновения конфликта интересов.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Причем,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w:t>
      </w:r>
      <w:r w:rsidRPr="00961B18">
        <w:rPr>
          <w:rFonts w:ascii="Times New Roman" w:eastAsia="Times New Roman" w:hAnsi="Times New Roman" w:cs="Times New Roman"/>
          <w:sz w:val="24"/>
          <w:szCs w:val="24"/>
        </w:rPr>
        <w:lastRenderedPageBreak/>
        <w:t>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наряду с изменением должностного или служебного положения муниципального служащего необходимо: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использовать механизм проверок, предусмотренный </w:t>
      </w:r>
      <w:hyperlink r:id="rId18" w:history="1">
        <w:r w:rsidRPr="00961B18">
          <w:rPr>
            <w:rFonts w:ascii="Times New Roman" w:eastAsia="Times New Roman" w:hAnsi="Times New Roman" w:cs="Times New Roman"/>
            <w:color w:val="0000FF"/>
            <w:sz w:val="24"/>
            <w:szCs w:val="24"/>
            <w:u w:val="single"/>
          </w:rPr>
          <w:t>Положением</w:t>
        </w:r>
      </w:hyperlink>
      <w:r w:rsidRPr="00961B18">
        <w:rPr>
          <w:rFonts w:ascii="Times New Roman" w:eastAsia="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федеральными муниципальными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 </w:t>
      </w:r>
      <w:hyperlink r:id="rId19" w:history="1">
        <w:r w:rsidRPr="00961B18">
          <w:rPr>
            <w:rFonts w:ascii="Times New Roman" w:eastAsia="Times New Roman" w:hAnsi="Times New Roman" w:cs="Times New Roman"/>
            <w:color w:val="0000FF"/>
            <w:sz w:val="24"/>
            <w:szCs w:val="24"/>
            <w:u w:val="single"/>
          </w:rPr>
          <w:t>пунктом 10</w:t>
        </w:r>
      </w:hyperlink>
      <w:r w:rsidRPr="00961B18">
        <w:rPr>
          <w:rFonts w:ascii="Times New Roman" w:eastAsia="Times New Roman" w:hAnsi="Times New Roman" w:cs="Times New Roman"/>
          <w:sz w:val="24"/>
          <w:szCs w:val="24"/>
        </w:rPr>
        <w:t>);</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Так, на основании соответствующего представления, предусмотренного </w:t>
      </w:r>
      <w:hyperlink r:id="rId20" w:history="1">
        <w:r w:rsidRPr="00961B18">
          <w:rPr>
            <w:rFonts w:ascii="Times New Roman" w:eastAsia="Times New Roman" w:hAnsi="Times New Roman" w:cs="Times New Roman"/>
            <w:color w:val="0000FF"/>
            <w:sz w:val="24"/>
            <w:szCs w:val="24"/>
            <w:u w:val="single"/>
          </w:rPr>
          <w:t>подпунктом «в» пункта 16</w:t>
        </w:r>
      </w:hyperlink>
      <w:r w:rsidRPr="00961B18">
        <w:rPr>
          <w:rFonts w:ascii="Times New Roman" w:eastAsia="Times New Roman" w:hAnsi="Times New Roman" w:cs="Times New Roman"/>
          <w:sz w:val="24"/>
          <w:szCs w:val="24"/>
        </w:rPr>
        <w:t xml:space="preserve"> Положения о комиссиях по соблюдению требований к служебному поведению федеральных муниципальных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конфликта интересов на муниципальной службе, может быть рассмотрен на заседании данной</w:t>
      </w:r>
      <w:proofErr w:type="gramEnd"/>
      <w:r w:rsidRPr="00961B18">
        <w:rPr>
          <w:rFonts w:ascii="Times New Roman" w:eastAsia="Times New Roman" w:hAnsi="Times New Roman" w:cs="Times New Roman"/>
          <w:sz w:val="24"/>
          <w:szCs w:val="24"/>
        </w:rPr>
        <w:t xml:space="preserve"> комиссии.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муниципального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Мониторинг практики рассмотрения случаев конфликта интересов на муниципальной службе, проводимый </w:t>
      </w:r>
      <w:proofErr w:type="spellStart"/>
      <w:r w:rsidRPr="00961B18">
        <w:rPr>
          <w:rFonts w:ascii="Times New Roman" w:eastAsia="Times New Roman" w:hAnsi="Times New Roman" w:cs="Times New Roman"/>
          <w:sz w:val="24"/>
          <w:szCs w:val="24"/>
        </w:rPr>
        <w:t>Минздравсоцразвития</w:t>
      </w:r>
      <w:proofErr w:type="spellEnd"/>
      <w:r w:rsidRPr="00961B18">
        <w:rPr>
          <w:rFonts w:ascii="Times New Roman" w:eastAsia="Times New Roman" w:hAnsi="Times New Roman" w:cs="Times New Roman"/>
          <w:sz w:val="24"/>
          <w:szCs w:val="24"/>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муниципального служащего; выполнение </w:t>
      </w:r>
      <w:r w:rsidRPr="00961B18">
        <w:rPr>
          <w:rFonts w:ascii="Times New Roman" w:eastAsia="Times New Roman" w:hAnsi="Times New Roman" w:cs="Times New Roman"/>
          <w:sz w:val="24"/>
          <w:szCs w:val="24"/>
        </w:rPr>
        <w:lastRenderedPageBreak/>
        <w:t>последним иной оплачиваемой работы, владение муниципальным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b/>
          <w:bCs/>
          <w:sz w:val="24"/>
          <w:szCs w:val="24"/>
        </w:rPr>
        <w:t>Типовые ситуации конфликта интересов на муниципальной службе Российской Федерации и порядок их урегулирования</w:t>
      </w:r>
    </w:p>
    <w:p w:rsidR="00961B18" w:rsidRPr="00961B18" w:rsidRDefault="00961B18" w:rsidP="00961B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1.1.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Комментарий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муниципальный служащий является членом конкурсной комиссии на замещение вакантной должности муниципального органа. При этом одним из кандидатов на вакантную должность в этом муниципальном органе является родственник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w:t>
      </w:r>
      <w:r w:rsidRPr="00961B18">
        <w:rPr>
          <w:rFonts w:ascii="Times New Roman" w:eastAsia="Times New Roman" w:hAnsi="Times New Roman" w:cs="Times New Roman"/>
          <w:sz w:val="24"/>
          <w:szCs w:val="24"/>
        </w:rPr>
        <w:lastRenderedPageBreak/>
        <w:t>которая принимает решение (проводит проверку) в отношении родственника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Конфликт интересов, связанный с выполнением иной оплачиваемой работы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2.1.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w:t>
      </w:r>
      <w:r w:rsidRPr="00961B18">
        <w:rPr>
          <w:rFonts w:ascii="Times New Roman" w:eastAsia="Times New Roman" w:hAnsi="Times New Roman" w:cs="Times New Roman"/>
          <w:sz w:val="24"/>
          <w:szCs w:val="24"/>
        </w:rPr>
        <w:lastRenderedPageBreak/>
        <w:t>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если муниципальный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Комментарий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В соответствии с </w:t>
      </w:r>
      <w:hyperlink r:id="rId21" w:history="1">
        <w:r w:rsidRPr="00961B18">
          <w:rPr>
            <w:rFonts w:ascii="Times New Roman" w:eastAsia="Times New Roman" w:hAnsi="Times New Roman" w:cs="Times New Roman"/>
            <w:color w:val="0000FF"/>
            <w:sz w:val="24"/>
            <w:szCs w:val="24"/>
            <w:u w:val="single"/>
          </w:rPr>
          <w:t>частью 2 статьи 11</w:t>
        </w:r>
      </w:hyperlink>
      <w:r w:rsidRPr="00961B18">
        <w:rPr>
          <w:rFonts w:ascii="Times New Roman" w:eastAsia="Times New Roman" w:hAnsi="Times New Roman" w:cs="Times New Roman"/>
          <w:sz w:val="24"/>
          <w:szCs w:val="24"/>
        </w:rPr>
        <w:t xml:space="preserve"> Федерального закона №25-ФЗ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При этом ситуация, при которой муниципальный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w:t>
      </w:r>
      <w:hyperlink r:id="rId22" w:anchor="Par77" w:history="1">
        <w:r w:rsidRPr="00961B18">
          <w:rPr>
            <w:rFonts w:ascii="Times New Roman" w:eastAsia="Times New Roman" w:hAnsi="Times New Roman" w:cs="Times New Roman"/>
            <w:color w:val="0000FF"/>
            <w:sz w:val="24"/>
            <w:szCs w:val="24"/>
            <w:u w:val="single"/>
          </w:rPr>
          <w:t>пункте 1.1</w:t>
        </w:r>
      </w:hyperlink>
      <w:r w:rsidRPr="00961B18">
        <w:rPr>
          <w:rFonts w:ascii="Times New Roman" w:eastAsia="Times New Roman" w:hAnsi="Times New Roman" w:cs="Times New Roman"/>
          <w:sz w:val="24"/>
          <w:szCs w:val="24"/>
        </w:rPr>
        <w:t xml:space="preserve"> данного обзора. В соответствии с </w:t>
      </w:r>
      <w:hyperlink r:id="rId23" w:history="1">
        <w:r w:rsidRPr="00961B18">
          <w:rPr>
            <w:rFonts w:ascii="Times New Roman" w:eastAsia="Times New Roman" w:hAnsi="Times New Roman" w:cs="Times New Roman"/>
            <w:color w:val="0000FF"/>
            <w:sz w:val="24"/>
            <w:szCs w:val="24"/>
            <w:u w:val="single"/>
          </w:rPr>
          <w:t>пунктом 2 статьи 14.1.</w:t>
        </w:r>
      </w:hyperlink>
      <w:r w:rsidRPr="00961B18">
        <w:rPr>
          <w:rFonts w:ascii="Times New Roman" w:eastAsia="Times New Roman" w:hAnsi="Times New Roman" w:cs="Times New Roman"/>
          <w:sz w:val="24"/>
          <w:szCs w:val="24"/>
        </w:rPr>
        <w:t xml:space="preserve"> </w:t>
      </w:r>
      <w:proofErr w:type="gramStart"/>
      <w:r w:rsidRPr="00961B18">
        <w:rPr>
          <w:rFonts w:ascii="Times New Roman" w:eastAsia="Times New Roman" w:hAnsi="Times New Roman" w:cs="Times New Roman"/>
          <w:sz w:val="24"/>
          <w:szCs w:val="24"/>
        </w:rPr>
        <w:t>Федерального закона №25-ФЗ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но и для членов его семьи, а также для граждан или организаций, с которыми муниципальный служащий связан финансовыми или иными обязательствами,.</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2.2.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w:t>
      </w:r>
      <w:proofErr w:type="gramStart"/>
      <w:r w:rsidRPr="00961B18">
        <w:rPr>
          <w:rFonts w:ascii="Times New Roman" w:eastAsia="Times New Roman" w:hAnsi="Times New Roman" w:cs="Times New Roman"/>
          <w:sz w:val="24"/>
          <w:szCs w:val="24"/>
        </w:rPr>
        <w:t xml:space="preserve">При этом муниципальный служащий осуществляет в отношении последней отдельные функции </w:t>
      </w:r>
      <w:proofErr w:type="spellStart"/>
      <w:r w:rsidRPr="00961B18">
        <w:rPr>
          <w:rFonts w:ascii="Times New Roman" w:eastAsia="Times New Roman" w:hAnsi="Times New Roman" w:cs="Times New Roman"/>
          <w:sz w:val="24"/>
          <w:szCs w:val="24"/>
        </w:rPr>
        <w:t>муниципальногоуправления</w:t>
      </w:r>
      <w:proofErr w:type="spellEnd"/>
      <w:r w:rsidRPr="00961B18">
        <w:rPr>
          <w:rFonts w:ascii="Times New Roman" w:eastAsia="Times New Roman" w:hAnsi="Times New Roman" w:cs="Times New Roman"/>
          <w:sz w:val="24"/>
          <w:szCs w:val="24"/>
        </w:rPr>
        <w:t>.</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w:t>
      </w:r>
      <w:r w:rsidRPr="00961B18">
        <w:rPr>
          <w:rFonts w:ascii="Times New Roman" w:eastAsia="Times New Roman" w:hAnsi="Times New Roman" w:cs="Times New Roman"/>
          <w:sz w:val="24"/>
          <w:szCs w:val="24"/>
        </w:rPr>
        <w:lastRenderedPageBreak/>
        <w:t>должностными обязанностями. При этом рекомендуется отказаться от выполнения иной оплачиваемой работы в организации.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w:t>
      </w:r>
      <w:proofErr w:type="gramStart"/>
      <w:r w:rsidRPr="00961B18">
        <w:rPr>
          <w:rFonts w:ascii="Times New Roman" w:eastAsia="Times New Roman" w:hAnsi="Times New Roman" w:cs="Times New Roman"/>
          <w:sz w:val="24"/>
          <w:szCs w:val="24"/>
        </w:rPr>
        <w:t>,</w:t>
      </w:r>
      <w:proofErr w:type="gramEnd"/>
      <w:r w:rsidRPr="00961B18">
        <w:rPr>
          <w:rFonts w:ascii="Times New Roman" w:eastAsia="Times New Roman" w:hAnsi="Times New Roman" w:cs="Times New Roman"/>
          <w:sz w:val="24"/>
          <w:szCs w:val="24"/>
        </w:rPr>
        <w:t xml:space="preserve">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услуги, предоставляемые организацией, оказывающей платные услуги, связаны с должностными обязанностями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муниципальный служащий непосредственно участвует в предоставлении услуг организации, получающей платные услуги;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управления и т.д.</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получающей платные услуги.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Комментарий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961B18">
        <w:rPr>
          <w:rFonts w:ascii="Times New Roman" w:eastAsia="Times New Roman" w:hAnsi="Times New Roman" w:cs="Times New Roman"/>
          <w:sz w:val="24"/>
          <w:szCs w:val="24"/>
        </w:rPr>
        <w:t xml:space="preserve">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2.3.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w:t>
      </w:r>
      <w:proofErr w:type="spellStart"/>
      <w:r w:rsidRPr="00961B18">
        <w:rPr>
          <w:rFonts w:ascii="Times New Roman" w:eastAsia="Times New Roman" w:hAnsi="Times New Roman" w:cs="Times New Roman"/>
          <w:sz w:val="24"/>
          <w:szCs w:val="24"/>
        </w:rPr>
        <w:t>аффилированной</w:t>
      </w:r>
      <w:proofErr w:type="spellEnd"/>
      <w:r w:rsidRPr="00961B18">
        <w:rPr>
          <w:rFonts w:ascii="Times New Roman" w:eastAsia="Times New Roman" w:hAnsi="Times New Roman" w:cs="Times New Roman"/>
          <w:sz w:val="24"/>
          <w:szCs w:val="24"/>
        </w:rPr>
        <w:t xml:space="preserve"> с иной организацией, в отношении которой муниципальный служащий осуществляет отдельные функции муниципального управления.</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961B18">
        <w:rPr>
          <w:rFonts w:ascii="Times New Roman" w:eastAsia="Times New Roman" w:hAnsi="Times New Roman" w:cs="Times New Roman"/>
          <w:sz w:val="24"/>
          <w:szCs w:val="24"/>
        </w:rPr>
        <w:t>аффилированных</w:t>
      </w:r>
      <w:proofErr w:type="spellEnd"/>
      <w:r w:rsidRPr="00961B18">
        <w:rPr>
          <w:rFonts w:ascii="Times New Roman" w:eastAsia="Times New Roman" w:hAnsi="Times New Roman" w:cs="Times New Roman"/>
          <w:sz w:val="24"/>
          <w:szCs w:val="24"/>
        </w:rPr>
        <w:t xml:space="preserve"> организациях.</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w:t>
      </w:r>
      <w:proofErr w:type="spellStart"/>
      <w:r w:rsidRPr="00961B18">
        <w:rPr>
          <w:rFonts w:ascii="Times New Roman" w:eastAsia="Times New Roman" w:hAnsi="Times New Roman" w:cs="Times New Roman"/>
          <w:sz w:val="24"/>
          <w:szCs w:val="24"/>
        </w:rPr>
        <w:t>аффилированной</w:t>
      </w:r>
      <w:proofErr w:type="spellEnd"/>
      <w:r w:rsidRPr="00961B18">
        <w:rPr>
          <w:rFonts w:ascii="Times New Roman" w:eastAsia="Times New Roman" w:hAnsi="Times New Roman" w:cs="Times New Roman"/>
          <w:sz w:val="24"/>
          <w:szCs w:val="24"/>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961B18">
        <w:rPr>
          <w:rFonts w:ascii="Times New Roman" w:eastAsia="Times New Roman" w:hAnsi="Times New Roman" w:cs="Times New Roman"/>
          <w:sz w:val="24"/>
          <w:szCs w:val="24"/>
        </w:rPr>
        <w:t>аффилированной</w:t>
      </w:r>
      <w:proofErr w:type="spellEnd"/>
      <w:r w:rsidRPr="00961B18">
        <w:rPr>
          <w:rFonts w:ascii="Times New Roman" w:eastAsia="Times New Roman" w:hAnsi="Times New Roman" w:cs="Times New Roman"/>
          <w:sz w:val="24"/>
          <w:szCs w:val="24"/>
        </w:rPr>
        <w:t xml:space="preserve"> с той организацией, в которой муниципальный служащий выполняет иную оплачиваемую работу.</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2.4.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на платной основе участвует в выполнении работы, заказчиком которой является муниципальный орган, в котором он замещает должность.</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2.5.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участвует в принятии решения о закупке муниципальным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Конфликт интересов, связанный с владением ценными бумагами, банковскими вкладами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3.1.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и (или)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или его родственники.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Комментарий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Конфликт интересов, связанный с получением подарков и услуг</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4.1.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настолько полученный подарок связан с исполнением должностных обязанностей.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961B18">
        <w:rPr>
          <w:rFonts w:ascii="Times New Roman" w:eastAsia="Times New Roman" w:hAnsi="Times New Roman" w:cs="Times New Roman"/>
          <w:sz w:val="24"/>
          <w:szCs w:val="24"/>
        </w:rPr>
        <w:t xml:space="preserve"> исполнения муниципальным служащим своих должностных обязанностей.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муниципального органа, и поэтому является нежелательным вне зависимости от повода дарения.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если представитель нанимателя обладает информацией о получении родственниками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указать муниципальному служащему, что факт получения подарков влечет конфликт интересов;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предложить вернуть соответствующий подарок или компенсировать его стоимость;</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Комментарий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муниципального органа и муниципальной службе в целом.</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4.2.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w:t>
      </w:r>
      <w:r w:rsidRPr="00961B18">
        <w:rPr>
          <w:rFonts w:ascii="Times New Roman" w:eastAsia="Times New Roman" w:hAnsi="Times New Roman" w:cs="Times New Roman"/>
          <w:sz w:val="24"/>
          <w:szCs w:val="24"/>
        </w:rPr>
        <w:lastRenderedPageBreak/>
        <w:t>родственникам или иным лицам,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4.3.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получает подарки от своего непосредственного подчиненного.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Конфликт интересов, связанный с имущественными обязательствами и судебными разбирательствами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5.1.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 (или) его родственники имеют имущественные обязательства.</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5.2.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5.3.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5.4.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Представителю нанимателя 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Конфликт интересов, связанный с взаимодействием с бывшим работодателем и трудоустройством после увольнения с муниципальной службы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6.1.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Представителю нанимателя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Комментарий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поступивший на муниципальную службу в муниципальный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Тем не менее, следует учитывать, что в соответствии с </w:t>
      </w:r>
      <w:hyperlink r:id="rId24" w:history="1">
        <w:r w:rsidRPr="00961B18">
          <w:rPr>
            <w:rFonts w:ascii="Times New Roman" w:eastAsia="Times New Roman" w:hAnsi="Times New Roman" w:cs="Times New Roman"/>
            <w:color w:val="0000FF"/>
            <w:sz w:val="24"/>
            <w:szCs w:val="24"/>
            <w:u w:val="single"/>
          </w:rPr>
          <w:t>пунктом 10 части 1 статьи 12</w:t>
        </w:r>
      </w:hyperlink>
      <w:r w:rsidRPr="00961B18">
        <w:rPr>
          <w:rFonts w:ascii="Times New Roman" w:eastAsia="Times New Roman" w:hAnsi="Times New Roman" w:cs="Times New Roman"/>
          <w:sz w:val="24"/>
          <w:szCs w:val="24"/>
        </w:rPr>
        <w:t xml:space="preserve"> Федерального закона №25-ФЗ муниципальный служащий обязан  соблюдать ограничения, выполнять обязательства, не нарушать запреты, которые установлены Федеральным законом №25-ФЗ и другими федеральными законами.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6.2.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если указанные переговоры о последующем трудоустройстве начались,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муниципального органа, но при этом не могут быть в необходимой степени урегулированы в рамках действующего законодательства, например:</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бывший муниципальный служащий поступает на работу в частную организацию, регулярно взаимодействующую с муниципальным органом, в котором муниципальный служащий ранее замещал должность;</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 бывший муниципальный служащий создает собственную организацию, существенной частью </w:t>
      </w:r>
      <w:proofErr w:type="gramStart"/>
      <w:r w:rsidRPr="00961B18">
        <w:rPr>
          <w:rFonts w:ascii="Times New Roman" w:eastAsia="Times New Roman" w:hAnsi="Times New Roman" w:cs="Times New Roman"/>
          <w:sz w:val="24"/>
          <w:szCs w:val="24"/>
        </w:rPr>
        <w:t>деятельности</w:t>
      </w:r>
      <w:proofErr w:type="gramEnd"/>
      <w:r w:rsidRPr="00961B18">
        <w:rPr>
          <w:rFonts w:ascii="Times New Roman" w:eastAsia="Times New Roman" w:hAnsi="Times New Roman" w:cs="Times New Roman"/>
          <w:sz w:val="24"/>
          <w:szCs w:val="24"/>
        </w:rPr>
        <w:t xml:space="preserve"> которой является взаимодействие с муниципальным органом, в котором муниципальный служащий ранее замещал должность;</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муниципальный служащий продвигает определенные проекты с тем, чтобы после увольнения с муниципальной службы заниматься их реализацией.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Ситуации, связанные с явным нарушением муниципальным служащим установленных запретов</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7.1.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В соответствии с </w:t>
      </w:r>
      <w:hyperlink r:id="rId25" w:history="1">
        <w:r w:rsidRPr="00961B18">
          <w:rPr>
            <w:rFonts w:ascii="Times New Roman" w:eastAsia="Times New Roman" w:hAnsi="Times New Roman" w:cs="Times New Roman"/>
            <w:color w:val="0000FF"/>
            <w:sz w:val="24"/>
            <w:szCs w:val="24"/>
            <w:u w:val="single"/>
          </w:rPr>
          <w:t>пунктом 10 части 1 статьи 14</w:t>
        </w:r>
      </w:hyperlink>
      <w:r w:rsidRPr="00961B18">
        <w:rPr>
          <w:rFonts w:ascii="Times New Roman" w:eastAsia="Times New Roman" w:hAnsi="Times New Roman" w:cs="Times New Roman"/>
          <w:sz w:val="24"/>
          <w:szCs w:val="24"/>
        </w:rPr>
        <w:t xml:space="preserve"> Федерального закона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Представителю нанимателя при принятии решения о предоставлении или </w:t>
      </w:r>
      <w:proofErr w:type="spellStart"/>
      <w:r w:rsidRPr="00961B18">
        <w:rPr>
          <w:rFonts w:ascii="Times New Roman" w:eastAsia="Times New Roman" w:hAnsi="Times New Roman" w:cs="Times New Roman"/>
          <w:sz w:val="24"/>
          <w:szCs w:val="24"/>
        </w:rPr>
        <w:t>непредоставлении</w:t>
      </w:r>
      <w:proofErr w:type="spellEnd"/>
      <w:r w:rsidRPr="00961B18">
        <w:rPr>
          <w:rFonts w:ascii="Times New Roman" w:eastAsia="Times New Roman" w:hAnsi="Times New Roman" w:cs="Times New Roman"/>
          <w:sz w:val="24"/>
          <w:szCs w:val="24"/>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7.2.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lastRenderedPageBreak/>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Комментарий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Данная ситуация в целом аналогична ситуации, рассмотренной в </w:t>
      </w:r>
      <w:hyperlink r:id="rId26" w:anchor="Par109" w:history="1">
        <w:r w:rsidRPr="00961B18">
          <w:rPr>
            <w:rFonts w:ascii="Times New Roman" w:eastAsia="Times New Roman" w:hAnsi="Times New Roman" w:cs="Times New Roman"/>
            <w:color w:val="0000FF"/>
            <w:sz w:val="24"/>
            <w:szCs w:val="24"/>
            <w:u w:val="single"/>
          </w:rPr>
          <w:t>пункте 2.2</w:t>
        </w:r>
      </w:hyperlink>
      <w:r w:rsidRPr="00961B18">
        <w:rPr>
          <w:rFonts w:ascii="Times New Roman" w:eastAsia="Times New Roman" w:hAnsi="Times New Roman" w:cs="Times New Roman"/>
          <w:sz w:val="24"/>
          <w:szCs w:val="24"/>
        </w:rPr>
        <w:t>.при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муниципального органа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7.3.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выполняет иную оплачиваемую работу в организациях, финансируемых иностранными государствами.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 xml:space="preserve">В соответствии с </w:t>
      </w:r>
      <w:hyperlink r:id="rId27" w:history="1">
        <w:r w:rsidRPr="00961B18">
          <w:rPr>
            <w:rFonts w:ascii="Times New Roman" w:eastAsia="Times New Roman" w:hAnsi="Times New Roman" w:cs="Times New Roman"/>
            <w:color w:val="0000FF"/>
            <w:sz w:val="24"/>
            <w:szCs w:val="24"/>
            <w:u w:val="single"/>
          </w:rPr>
          <w:t>пунктом 16 части 1 статьи 14</w:t>
        </w:r>
      </w:hyperlink>
      <w:r w:rsidRPr="00961B18">
        <w:rPr>
          <w:rFonts w:ascii="Times New Roman" w:eastAsia="Times New Roman" w:hAnsi="Times New Roman" w:cs="Times New Roman"/>
          <w:sz w:val="24"/>
          <w:szCs w:val="24"/>
        </w:rPr>
        <w:t xml:space="preserve"> Федерального закона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Представителю нанимателя при принятии решения о предоставлении или </w:t>
      </w:r>
      <w:proofErr w:type="spellStart"/>
      <w:r w:rsidRPr="00961B18">
        <w:rPr>
          <w:rFonts w:ascii="Times New Roman" w:eastAsia="Times New Roman" w:hAnsi="Times New Roman" w:cs="Times New Roman"/>
          <w:sz w:val="24"/>
          <w:szCs w:val="24"/>
        </w:rPr>
        <w:t>непредоставлении</w:t>
      </w:r>
      <w:proofErr w:type="spellEnd"/>
      <w:r w:rsidRPr="00961B18">
        <w:rPr>
          <w:rFonts w:ascii="Times New Roman" w:eastAsia="Times New Roman" w:hAnsi="Times New Roman" w:cs="Times New Roman"/>
          <w:sz w:val="24"/>
          <w:szCs w:val="24"/>
        </w:rPr>
        <w:t xml:space="preserve"> указанного разрешения рекомендуется уделить особое внимание тому, </w:t>
      </w:r>
      <w:r w:rsidRPr="00961B18">
        <w:rPr>
          <w:rFonts w:ascii="Times New Roman" w:eastAsia="Times New Roman" w:hAnsi="Times New Roman" w:cs="Times New Roman"/>
          <w:sz w:val="24"/>
          <w:szCs w:val="24"/>
        </w:rPr>
        <w:lastRenderedPageBreak/>
        <w:t>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7.4. Описание ситуации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961B18">
        <w:rPr>
          <w:rFonts w:ascii="Times New Roman" w:eastAsia="Times New Roman" w:hAnsi="Times New Roman" w:cs="Times New Roman"/>
          <w:sz w:val="24"/>
          <w:szCs w:val="24"/>
        </w:rPr>
        <w:t>ств пр</w:t>
      </w:r>
      <w:proofErr w:type="gramEnd"/>
      <w:r w:rsidRPr="00961B18">
        <w:rPr>
          <w:rFonts w:ascii="Times New Roman" w:eastAsia="Times New Roman" w:hAnsi="Times New Roman" w:cs="Times New Roman"/>
          <w:sz w:val="24"/>
          <w:szCs w:val="24"/>
        </w:rPr>
        <w:t>и совершении коммерческих операций.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Меры предотвращения и урегулирования</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 xml:space="preserve">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961B18">
        <w:rPr>
          <w:rFonts w:ascii="Times New Roman" w:eastAsia="Times New Roman" w:hAnsi="Times New Roman" w:cs="Times New Roman"/>
          <w:sz w:val="24"/>
          <w:szCs w:val="24"/>
        </w:rPr>
        <w:t>распространяется</w:t>
      </w:r>
      <w:proofErr w:type="gramEnd"/>
      <w:r w:rsidRPr="00961B18">
        <w:rPr>
          <w:rFonts w:ascii="Times New Roman" w:eastAsia="Times New Roman" w:hAnsi="Times New Roman" w:cs="Times New Roman"/>
          <w:sz w:val="24"/>
          <w:szCs w:val="24"/>
        </w:rPr>
        <w:t xml:space="preserve"> в том числе и на использование </w:t>
      </w:r>
      <w:proofErr w:type="spellStart"/>
      <w:r w:rsidRPr="00961B18">
        <w:rPr>
          <w:rFonts w:ascii="Times New Roman" w:eastAsia="Times New Roman" w:hAnsi="Times New Roman" w:cs="Times New Roman"/>
          <w:sz w:val="24"/>
          <w:szCs w:val="24"/>
        </w:rPr>
        <w:t>неконфиденциальной</w:t>
      </w:r>
      <w:proofErr w:type="spellEnd"/>
      <w:r w:rsidRPr="00961B18">
        <w:rPr>
          <w:rFonts w:ascii="Times New Roman" w:eastAsia="Times New Roman" w:hAnsi="Times New Roman" w:cs="Times New Roman"/>
          <w:sz w:val="24"/>
          <w:szCs w:val="24"/>
        </w:rPr>
        <w:t xml:space="preserve"> информации, которая лишь временно недоступна широкой общественности.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proofErr w:type="gramStart"/>
      <w:r w:rsidRPr="00961B18">
        <w:rPr>
          <w:rFonts w:ascii="Times New Roman" w:eastAsia="Times New Roman" w:hAnsi="Times New Roman" w:cs="Times New Roman"/>
          <w:sz w:val="24"/>
          <w:szCs w:val="24"/>
        </w:rPr>
        <w:t>Представителю нанимателя,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w:t>
      </w:r>
      <w:proofErr w:type="gramEnd"/>
      <w:r w:rsidRPr="00961B18">
        <w:rPr>
          <w:rFonts w:ascii="Times New Roman" w:eastAsia="Times New Roman" w:hAnsi="Times New Roman" w:cs="Times New Roman"/>
          <w:sz w:val="24"/>
          <w:szCs w:val="24"/>
        </w:rPr>
        <w:t xml:space="preserve">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61B18" w:rsidRPr="00961B18" w:rsidRDefault="00961B18" w:rsidP="00961B18">
      <w:pPr>
        <w:spacing w:before="100" w:beforeAutospacing="1" w:after="100" w:afterAutospacing="1" w:line="240" w:lineRule="auto"/>
        <w:rPr>
          <w:rFonts w:ascii="Times New Roman" w:eastAsia="Times New Roman" w:hAnsi="Times New Roman" w:cs="Times New Roman"/>
          <w:sz w:val="24"/>
          <w:szCs w:val="24"/>
        </w:rPr>
      </w:pPr>
      <w:r w:rsidRPr="00961B18">
        <w:rPr>
          <w:rFonts w:ascii="Times New Roman" w:eastAsia="Times New Roman" w:hAnsi="Times New Roman" w:cs="Times New Roman"/>
          <w:sz w:val="24"/>
          <w:szCs w:val="24"/>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D262D" w:rsidRDefault="002D262D" w:rsidP="00961B18">
      <w:pPr>
        <w:ind w:left="-567"/>
      </w:pPr>
    </w:p>
    <w:sectPr w:rsidR="002D262D" w:rsidSect="00961B1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492"/>
    <w:multiLevelType w:val="multilevel"/>
    <w:tmpl w:val="F60E2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70E94"/>
    <w:multiLevelType w:val="multilevel"/>
    <w:tmpl w:val="FB78F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20E46"/>
    <w:multiLevelType w:val="multilevel"/>
    <w:tmpl w:val="671AD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A932FD"/>
    <w:multiLevelType w:val="multilevel"/>
    <w:tmpl w:val="BEE84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EA1C09"/>
    <w:multiLevelType w:val="multilevel"/>
    <w:tmpl w:val="7CC4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EE66B5"/>
    <w:multiLevelType w:val="multilevel"/>
    <w:tmpl w:val="ED987D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E56901"/>
    <w:multiLevelType w:val="multilevel"/>
    <w:tmpl w:val="56B4B1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1B18"/>
    <w:rsid w:val="002D262D"/>
    <w:rsid w:val="00961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B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61B18"/>
    <w:rPr>
      <w:b/>
      <w:bCs/>
    </w:rPr>
  </w:style>
  <w:style w:type="character" w:styleId="a5">
    <w:name w:val="Hyperlink"/>
    <w:basedOn w:val="a0"/>
    <w:uiPriority w:val="99"/>
    <w:semiHidden/>
    <w:unhideWhenUsed/>
    <w:rsid w:val="00961B18"/>
    <w:rPr>
      <w:color w:val="0000FF"/>
      <w:u w:val="single"/>
    </w:rPr>
  </w:style>
</w:styles>
</file>

<file path=word/webSettings.xml><?xml version="1.0" encoding="utf-8"?>
<w:webSettings xmlns:r="http://schemas.openxmlformats.org/officeDocument/2006/relationships" xmlns:w="http://schemas.openxmlformats.org/wordprocessingml/2006/main">
  <w:divs>
    <w:div w:id="1781948915">
      <w:bodyDiv w:val="1"/>
      <w:marLeft w:val="0"/>
      <w:marRight w:val="0"/>
      <w:marTop w:val="0"/>
      <w:marBottom w:val="0"/>
      <w:divBdr>
        <w:top w:val="none" w:sz="0" w:space="0" w:color="auto"/>
        <w:left w:val="none" w:sz="0" w:space="0" w:color="auto"/>
        <w:bottom w:val="none" w:sz="0" w:space="0" w:color="auto"/>
        <w:right w:val="none" w:sz="0" w:space="0" w:color="auto"/>
      </w:divBdr>
      <w:divsChild>
        <w:div w:id="80007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2D38D67A3E4A038990B69B27B1603E5EBD44BF8E6AAFDF65D007F8548DF300F8B89C5FD9A1D4C2NDW2N" TargetMode="External"/><Relationship Id="rId13" Type="http://schemas.openxmlformats.org/officeDocument/2006/relationships/hyperlink" Target="consultantplus://offline/ref=73B2DD9D9A3581595246020DD02050A081740E2031AF7CF5E932F1346D9F190B78119F0F13D3C49E10K3O" TargetMode="External"/><Relationship Id="rId18" Type="http://schemas.openxmlformats.org/officeDocument/2006/relationships/hyperlink" Target="consultantplus://offline/ref=73B2DD9D9A3581595246020DD02050A08172092037AB7CF5E932F1346D9F190B78119F0F13D3C59A10KFO" TargetMode="External"/><Relationship Id="rId26" Type="http://schemas.openxmlformats.org/officeDocument/2006/relationships/hyperlink" Target="https://xn--22-6kc3bfr2e.xn--p1ai/pamyatka-dlya-municipalnyx-sluzhashhix-ipatovskogo-municipalnogo-rajona-stavropolskogo-kraya/" TargetMode="External"/><Relationship Id="rId3" Type="http://schemas.openxmlformats.org/officeDocument/2006/relationships/settings" Target="settings.xml"/><Relationship Id="rId21" Type="http://schemas.openxmlformats.org/officeDocument/2006/relationships/hyperlink" Target="consultantplus://offline/ref=4B6AF2C65CCB753A46A7E203598D788129E927F33AE3F0ECBACD820D22EC1A7F0594F46D8B8FA0B128K5O" TargetMode="External"/><Relationship Id="rId7" Type="http://schemas.openxmlformats.org/officeDocument/2006/relationships/hyperlink" Target="consultantplus://offline/ref=73B2DD9D9A3581595246020DD02050A081740E2031AF7CF5E932F1346D9F190B78119F0F13D3C49010K3O" TargetMode="External"/><Relationship Id="rId12" Type="http://schemas.openxmlformats.org/officeDocument/2006/relationships/hyperlink" Target="consultantplus://offline/ref=73B2DD9D9A3581595246020DD02050A081740E2031AF7CF5E932F1346D9F190B78119F0F13D3C49C10KEO" TargetMode="External"/><Relationship Id="rId17" Type="http://schemas.openxmlformats.org/officeDocument/2006/relationships/hyperlink" Target="consultantplus://offline/ref=73B2DD9D9A3581595246020DD02050A08173062736A87CF5E932F1346D9F190B78119F0F13D3C59010K3O" TargetMode="External"/><Relationship Id="rId25" Type="http://schemas.openxmlformats.org/officeDocument/2006/relationships/hyperlink" Target="consultantplus://offline/ref=4B6AF2C65CCB753A46A7E203598D788129E927F33AE3F0ECBACD820D22EC1A7F0594F46D8B8FA0B528KEO" TargetMode="External"/><Relationship Id="rId2" Type="http://schemas.openxmlformats.org/officeDocument/2006/relationships/styles" Target="styles.xml"/><Relationship Id="rId16" Type="http://schemas.openxmlformats.org/officeDocument/2006/relationships/hyperlink" Target="consultantplus://offline/ref=73B2DD9D9A3581595246020DD02050A08173062736A87CF5E932F1346D9F190B78119F0F13D3C59010KDO" TargetMode="External"/><Relationship Id="rId20" Type="http://schemas.openxmlformats.org/officeDocument/2006/relationships/hyperlink" Target="consultantplus://offline/ref=73B2DD9D9A3581595246020DD02050A08172092037AA7CF5E932F1346D9F190B78119F0F13D3C59110KD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3B2DD9D9A3581595246020DD02050A081740E2031AF7CF5E932F1346D9F190B78119F0F13D3C49010KDO" TargetMode="External"/><Relationship Id="rId11" Type="http://schemas.openxmlformats.org/officeDocument/2006/relationships/hyperlink" Target="consultantplus://offline/ref=73B2DD9D9A3581595246020DD02050A08173062736A87CF5E932F1346D19KFO" TargetMode="External"/><Relationship Id="rId24" Type="http://schemas.openxmlformats.org/officeDocument/2006/relationships/hyperlink" Target="consultantplus://offline/ref=4B6AF2C65CCB753A46A7E203598D788129E927F33AE3F0ECBACD820D22EC1A7F0594F46D8B8FA0BB28K2O" TargetMode="External"/><Relationship Id="rId5" Type="http://schemas.openxmlformats.org/officeDocument/2006/relationships/hyperlink" Target="consultantplus://offline/ref=73B2DD9D9A3581595246020DD02050A08173062736A87CF5E932F1346D9F190B78119F0F13D3C59010KFO" TargetMode="External"/><Relationship Id="rId15" Type="http://schemas.openxmlformats.org/officeDocument/2006/relationships/hyperlink" Target="consultantplus://offline/ref=73B2DD9D9A3581595246020DD02050A081720F293DAA7CF5E932F1346D19KFO" TargetMode="External"/><Relationship Id="rId23" Type="http://schemas.openxmlformats.org/officeDocument/2006/relationships/hyperlink" Target="consultantplus://offline/ref=4B6AF2C65CCB753A46A7E203598D788129E927F33AE3F0ECBACD820D22EC1A7F0594F46D8B8FA0BA28KEO" TargetMode="External"/><Relationship Id="rId28" Type="http://schemas.openxmlformats.org/officeDocument/2006/relationships/fontTable" Target="fontTable.xml"/><Relationship Id="rId10" Type="http://schemas.openxmlformats.org/officeDocument/2006/relationships/hyperlink" Target="consultantplus://offline/ref=73B2DD9D9A3581595246020DD02050A081730C2634A17CF5E932F1346D19KFO" TargetMode="External"/><Relationship Id="rId19" Type="http://schemas.openxmlformats.org/officeDocument/2006/relationships/hyperlink" Target="consultantplus://offline/ref=73B2DD9D9A3581595246020DD02050A08172092037AB7CF5E932F1346D9F190B78119F0F13D3C49A10KFO" TargetMode="External"/><Relationship Id="rId4" Type="http://schemas.openxmlformats.org/officeDocument/2006/relationships/webSettings" Target="webSettings.xml"/><Relationship Id="rId9" Type="http://schemas.openxmlformats.org/officeDocument/2006/relationships/hyperlink" Target="consultantplus://offline/ref=73B2DD9D9A3581595246020DD02050A08173062736A87CF5E932F1346D9F190B78119F10K8O" TargetMode="External"/><Relationship Id="rId14" Type="http://schemas.openxmlformats.org/officeDocument/2006/relationships/hyperlink" Target="consultantplus://offline/ref=73B2DD9D9A3581595246020DD02050A081740E2031AF7CF5E932F1346D9F190B78119F0F13D3CD9B10KAO" TargetMode="External"/><Relationship Id="rId22" Type="http://schemas.openxmlformats.org/officeDocument/2006/relationships/hyperlink" Target="https://xn--22-6kc3bfr2e.xn--p1ai/pamyatka-dlya-municipalnyx-sluzhashhix-ipatovskogo-municipalnogo-rajona-stavropolskogo-kraya/" TargetMode="External"/><Relationship Id="rId27" Type="http://schemas.openxmlformats.org/officeDocument/2006/relationships/hyperlink" Target="consultantplus://offline/ref=4B6AF2C65CCB753A46A7E203598D788129E927F33AE3F0ECBACD820D22EC1A7F0594F426K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7811</Words>
  <Characters>44526</Characters>
  <Application>Microsoft Office Word</Application>
  <DocSecurity>0</DocSecurity>
  <Lines>371</Lines>
  <Paragraphs>104</Paragraphs>
  <ScaleCrop>false</ScaleCrop>
  <Company/>
  <LinksUpToDate>false</LinksUpToDate>
  <CharactersWithSpaces>52233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dc:creator>
  <cp:keywords/>
  <dc:description/>
  <cp:lastModifiedBy>Полещук</cp:lastModifiedBy>
  <cp:revision>2</cp:revision>
  <dcterms:created xsi:type="dcterms:W3CDTF">2024-04-16T12:17:00Z</dcterms:created>
  <dcterms:modified xsi:type="dcterms:W3CDTF">2024-04-16T12:17:00Z</dcterms:modified>
</cp:coreProperties>
</file>